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32" w:rsidRPr="00AB6950" w:rsidRDefault="00482532" w:rsidP="00482532">
      <w:pPr>
        <w:rPr>
          <w:rFonts w:ascii="Arial" w:hAnsi="Arial" w:cs="Arial"/>
          <w:b/>
          <w:bCs/>
          <w:sz w:val="22"/>
          <w:szCs w:val="22"/>
        </w:rPr>
      </w:pPr>
      <w:r w:rsidRPr="00AB6950">
        <w:rPr>
          <w:rFonts w:ascii="Arial" w:hAnsi="Arial" w:cs="Arial"/>
          <w:b/>
          <w:bCs/>
          <w:sz w:val="22"/>
          <w:szCs w:val="22"/>
        </w:rPr>
        <w:t>KAZAL</w:t>
      </w:r>
      <w:bookmarkStart w:id="0" w:name="_GoBack"/>
      <w:bookmarkEnd w:id="0"/>
      <w:r w:rsidRPr="00AB6950">
        <w:rPr>
          <w:rFonts w:ascii="Arial" w:hAnsi="Arial" w:cs="Arial"/>
          <w:b/>
          <w:bCs/>
          <w:sz w:val="22"/>
          <w:szCs w:val="22"/>
        </w:rPr>
        <w:t>O</w:t>
      </w:r>
    </w:p>
    <w:p w:rsidR="00482532" w:rsidRPr="00AB6950" w:rsidRDefault="00482532" w:rsidP="00482532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/>
          <w:sz w:val="22"/>
          <w:szCs w:val="22"/>
        </w:rPr>
        <w:id w:val="1602916713"/>
        <w:docPartObj>
          <w:docPartGallery w:val="Table of Contents"/>
          <w:docPartUnique/>
        </w:docPartObj>
      </w:sdtPr>
      <w:sdtContent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r w:rsidRPr="00AB6950">
            <w:rPr>
              <w:rFonts w:ascii="Arial" w:hAnsi="Arial"/>
              <w:sz w:val="22"/>
              <w:szCs w:val="22"/>
            </w:rPr>
            <w:fldChar w:fldCharType="begin"/>
          </w:r>
          <w:r w:rsidR="00482532" w:rsidRPr="00AB6950">
            <w:rPr>
              <w:rStyle w:val="Povezavakazala"/>
              <w:rFonts w:ascii="Arial" w:hAnsi="Arial"/>
              <w:sz w:val="22"/>
              <w:szCs w:val="22"/>
            </w:rPr>
            <w:instrText>TOC \f \o "1-9" \h</w:instrText>
          </w:r>
          <w:r w:rsidRPr="00AB6950">
            <w:rPr>
              <w:rStyle w:val="Povezavakazala"/>
              <w:rFonts w:ascii="Arial" w:hAnsi="Arial"/>
              <w:sz w:val="22"/>
              <w:szCs w:val="22"/>
            </w:rPr>
            <w:fldChar w:fldCharType="separate"/>
          </w:r>
          <w:hyperlink w:anchor="_Toc151312224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PLEMENITI VODJA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_Toc151312224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25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KOGA SLAVITI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_Toc151312225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2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26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O DOHODKU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_Toc151312226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4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27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PODREJENIM NAKLONJEN ODNOS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_Toc151312227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5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28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POKAZATELJI NENAKLONJENOSTI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_Toc151312228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6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29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NASVETI ZA PRIPRAVO NA NADALJEVANJE ŽIVLJENJA OZIROMA ŽENSKA IN MOŠKA MISELNOST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_Toc151312229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8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0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SKRIVNOSTI PRARABDHA KARME: KAKO POSTATI SREČEN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_Toc151312230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13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1" w:history="1">
            <w:r w:rsidR="00482532" w:rsidRPr="00AB6950">
              <w:rPr>
                <w:rStyle w:val="Hyperlink"/>
                <w:rFonts w:ascii="Arial" w:hAnsi="Arial"/>
                <w:bCs/>
                <w:caps/>
                <w:noProof/>
                <w:sz w:val="22"/>
                <w:szCs w:val="22"/>
              </w:rPr>
              <w:t>ASTROLOGIJA DOBRIH IN SLABIH ČASOVNIH OBDOBIJ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_Toc151312231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19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2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MOČ BESED: KAKO SE DOTAKNEMO SRCA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_Toc151312232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24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3" w:history="1">
            <w:r w:rsidR="00482532" w:rsidRPr="00AB6950">
              <w:rPr>
                <w:rStyle w:val="Hyperlink"/>
                <w:rFonts w:ascii="Arial" w:hAnsi="Arial"/>
                <w:noProof/>
                <w:sz w:val="20"/>
                <w:szCs w:val="20"/>
              </w:rPr>
              <w:t>KAKO NAREDITI ŽIVLJENJSKO SPREMEMBO, ZAMENJATI POKLIC ALI SE PRESELITI – ZNANOST O ODLOČITVAH ŽIVLJENJSKEGA POMENA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_Toc151312233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30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4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PREVZEMANJE ODGOVORNOSTI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_Toc151312234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36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5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KORAKI DO ZAGONA SVOJE ZAVESTI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_Toc151312235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41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6" w:history="1">
            <w:r w:rsidR="00482532" w:rsidRPr="00AB6950">
              <w:rPr>
                <w:rStyle w:val="Hyperlink"/>
                <w:rFonts w:ascii="Arial" w:hAnsi="Arial"/>
                <w:bCs/>
                <w:caps/>
                <w:noProof/>
                <w:sz w:val="22"/>
                <w:szCs w:val="22"/>
              </w:rPr>
              <w:t>KLJUČ DO ZADOVOLJSTVA V življenju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_Toc151312236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48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7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ODLOČNO ZAKLJUČIMO ZAČETO DELO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_Toc151312237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53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8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MOČ TOPLIH BESED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_Toc151312238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58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39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URNIK IN DOSLEDNOST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_Toc151312239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63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0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HRABROST in ENTUZIAZEM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_Toc151312240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68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1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ASKEZA DELA ČUDEŽE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_Toc151312241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74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2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FANATIZEM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_Toc151312242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79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3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KAKO ŽIVETI TUKAJ IN ZDAJ?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_Toc151312243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85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4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NAKLJUČJA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_Toc151312244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90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5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SE LAHKO NALEZEMO KARME?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_Toc151312245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97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6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TEMELJ DRUŽINSKIH ODNOSOV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_Toc151312246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103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7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  <w:shd w:val="clear" w:color="auto" w:fill="FFFFFF" w:themeFill="background1"/>
              </w:rPr>
              <w:t>ŠTIRJE ČLOVEŠKI CILJI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_Toc151312247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108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8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VRAŽEVERJE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_Toc151312248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114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49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KAKO LAHKO VEMO, DA NAM JE NEKDO USOJEN?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_Toc151312249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119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50" w:history="1">
            <w:r w:rsidR="00482532" w:rsidRPr="00AB6950">
              <w:rPr>
                <w:rStyle w:val="Hyperlink"/>
                <w:rFonts w:ascii="Arial" w:hAnsi="Arial"/>
                <w:bCs/>
                <w:noProof/>
                <w:sz w:val="22"/>
                <w:szCs w:val="22"/>
              </w:rPr>
              <w:t>PREHODNO OBDOBJE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_Toc151312250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124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51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Dodatne informacije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_Toc151312251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129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52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Priporočena literatura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_Toc151312252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131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53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Priporočen ogled filmov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_Toc151312253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136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482532" w:rsidRPr="00AB6950" w:rsidRDefault="00A07C37" w:rsidP="00482532">
          <w:pPr>
            <w:pStyle w:val="TOC1"/>
            <w:rPr>
              <w:rFonts w:ascii="Arial" w:eastAsiaTheme="minorEastAsia" w:hAnsi="Arial"/>
              <w:noProof/>
              <w:sz w:val="22"/>
              <w:szCs w:val="22"/>
              <w:lang w:eastAsia="sl-SI"/>
            </w:rPr>
          </w:pPr>
          <w:hyperlink w:anchor="_Toc151312254" w:history="1">
            <w:r w:rsidR="00482532" w:rsidRPr="00AB6950">
              <w:rPr>
                <w:rStyle w:val="Hyperlink"/>
                <w:rFonts w:ascii="Arial" w:hAnsi="Arial"/>
                <w:noProof/>
                <w:sz w:val="22"/>
                <w:szCs w:val="22"/>
              </w:rPr>
              <w:t>Kontakt</w:t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ab/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begin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instrText xml:space="preserve"> PAGEREF _Toc151312254 \h </w:instrText>
            </w:r>
            <w:r w:rsidRPr="00AB6950">
              <w:rPr>
                <w:rFonts w:ascii="Arial" w:hAnsi="Arial"/>
                <w:noProof/>
                <w:sz w:val="22"/>
                <w:szCs w:val="22"/>
              </w:rPr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separate"/>
            </w:r>
            <w:r w:rsidR="00482532" w:rsidRPr="00AB6950">
              <w:rPr>
                <w:rFonts w:ascii="Arial" w:hAnsi="Arial"/>
                <w:noProof/>
                <w:sz w:val="22"/>
                <w:szCs w:val="22"/>
              </w:rPr>
              <w:t>138</w:t>
            </w:r>
            <w:r w:rsidRPr="00AB6950">
              <w:rPr>
                <w:rFonts w:ascii="Arial" w:hAnsi="Arial"/>
                <w:noProof/>
                <w:sz w:val="22"/>
                <w:szCs w:val="22"/>
              </w:rPr>
              <w:fldChar w:fldCharType="end"/>
            </w:r>
          </w:hyperlink>
        </w:p>
        <w:p w:rsidR="009F09A2" w:rsidRPr="00AB6950" w:rsidRDefault="00A07C37" w:rsidP="00482532">
          <w:pPr>
            <w:rPr>
              <w:rFonts w:ascii="Arial" w:hAnsi="Arial" w:cs="Arial"/>
              <w:sz w:val="22"/>
              <w:szCs w:val="22"/>
            </w:rPr>
          </w:pPr>
          <w:r w:rsidRPr="00AB6950">
            <w:rPr>
              <w:rStyle w:val="Povezavakazala"/>
              <w:rFonts w:ascii="Arial" w:hAnsi="Arial" w:cs="Arial"/>
              <w:sz w:val="22"/>
              <w:szCs w:val="22"/>
            </w:rPr>
            <w:fldChar w:fldCharType="end"/>
          </w:r>
        </w:p>
      </w:sdtContent>
    </w:sdt>
    <w:p w:rsidR="009F09A2" w:rsidRPr="00AB6950" w:rsidRDefault="009F09A2" w:rsidP="009F09A2">
      <w:pPr>
        <w:rPr>
          <w:rFonts w:ascii="Arial" w:hAnsi="Arial" w:cs="Arial"/>
          <w:sz w:val="22"/>
          <w:szCs w:val="22"/>
        </w:rPr>
      </w:pPr>
    </w:p>
    <w:p w:rsidR="009F09A2" w:rsidRPr="00AB6950" w:rsidRDefault="009F09A2" w:rsidP="009F09A2">
      <w:pPr>
        <w:rPr>
          <w:rFonts w:ascii="Arial" w:hAnsi="Arial" w:cs="Arial"/>
          <w:sz w:val="22"/>
          <w:szCs w:val="22"/>
        </w:rPr>
      </w:pPr>
    </w:p>
    <w:p w:rsidR="009F09A2" w:rsidRPr="00AB6950" w:rsidRDefault="009F09A2" w:rsidP="009F09A2">
      <w:pPr>
        <w:rPr>
          <w:rFonts w:ascii="Arial" w:hAnsi="Arial" w:cs="Arial"/>
          <w:sz w:val="22"/>
          <w:szCs w:val="22"/>
        </w:rPr>
      </w:pPr>
    </w:p>
    <w:p w:rsidR="009F09A2" w:rsidRPr="00AB6950" w:rsidRDefault="009F09A2" w:rsidP="009F09A2">
      <w:pPr>
        <w:rPr>
          <w:rFonts w:ascii="Arial" w:hAnsi="Arial" w:cs="Arial"/>
          <w:sz w:val="22"/>
          <w:szCs w:val="22"/>
        </w:rPr>
      </w:pPr>
    </w:p>
    <w:p w:rsidR="009F09A2" w:rsidRPr="00AB6950" w:rsidRDefault="009F09A2" w:rsidP="009F09A2">
      <w:pPr>
        <w:rPr>
          <w:rFonts w:ascii="Arial" w:hAnsi="Arial" w:cs="Arial"/>
          <w:sz w:val="22"/>
          <w:szCs w:val="22"/>
        </w:rPr>
      </w:pPr>
    </w:p>
    <w:p w:rsidR="001F5CDD" w:rsidRPr="00AB6950" w:rsidRDefault="009F09A2" w:rsidP="009F09A2">
      <w:pPr>
        <w:tabs>
          <w:tab w:val="left" w:pos="1032"/>
        </w:tabs>
        <w:rPr>
          <w:rFonts w:ascii="Arial" w:hAnsi="Arial" w:cs="Arial"/>
          <w:sz w:val="22"/>
          <w:szCs w:val="22"/>
        </w:rPr>
      </w:pPr>
      <w:r w:rsidRPr="00AB6950">
        <w:rPr>
          <w:rFonts w:ascii="Arial" w:hAnsi="Arial" w:cs="Arial"/>
          <w:sz w:val="22"/>
          <w:szCs w:val="22"/>
        </w:rPr>
        <w:tab/>
      </w:r>
    </w:p>
    <w:sectPr w:rsidR="001F5CDD" w:rsidRPr="00AB6950" w:rsidSect="00726D00">
      <w:pgSz w:w="10318" w:h="14570" w:code="13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5255B"/>
    <w:rsid w:val="000F0F9C"/>
    <w:rsid w:val="001F5CDD"/>
    <w:rsid w:val="00482532"/>
    <w:rsid w:val="00726D00"/>
    <w:rsid w:val="0075255B"/>
    <w:rsid w:val="009C1D35"/>
    <w:rsid w:val="009F09A2"/>
    <w:rsid w:val="00A07C37"/>
    <w:rsid w:val="00AB6950"/>
    <w:rsid w:val="00F0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32"/>
    <w:pPr>
      <w:suppressAutoHyphens/>
      <w:spacing w:before="0" w:beforeAutospacing="0" w:after="0" w:afterAutospacing="0"/>
    </w:pPr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vezavakazala">
    <w:name w:val="Povezava kazala"/>
    <w:qFormat/>
    <w:rsid w:val="00482532"/>
  </w:style>
  <w:style w:type="paragraph" w:styleId="TOC1">
    <w:name w:val="toc 1"/>
    <w:basedOn w:val="Normal"/>
    <w:uiPriority w:val="39"/>
    <w:rsid w:val="00482532"/>
    <w:pPr>
      <w:suppressLineNumbers/>
      <w:tabs>
        <w:tab w:val="right" w:leader="dot" w:pos="7143"/>
      </w:tabs>
      <w:spacing w:before="170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4825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Pesec</dc:creator>
  <cp:keywords/>
  <dc:description/>
  <cp:lastModifiedBy>Aramati</cp:lastModifiedBy>
  <cp:revision>4</cp:revision>
  <dcterms:created xsi:type="dcterms:W3CDTF">2023-12-25T13:25:00Z</dcterms:created>
  <dcterms:modified xsi:type="dcterms:W3CDTF">2023-12-25T13:42:00Z</dcterms:modified>
</cp:coreProperties>
</file>